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F9A59" w14:textId="77777777" w:rsidR="004C216D" w:rsidRDefault="009D64AD">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Assignment 1</w:t>
      </w:r>
    </w:p>
    <w:p w14:paraId="4F01137C" w14:textId="77777777" w:rsidR="004C216D" w:rsidRDefault="009D64AD">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Due Date: Tuesday, Feb </w:t>
      </w:r>
      <w:r w:rsidR="00F86A96">
        <w:rPr>
          <w:rFonts w:ascii="Times New Roman" w:eastAsia="Times New Roman" w:hAnsi="Times New Roman" w:cs="Times New Roman"/>
          <w:b/>
          <w:sz w:val="28"/>
        </w:rPr>
        <w:t>9</w:t>
      </w:r>
      <w:r>
        <w:rPr>
          <w:rFonts w:ascii="Times New Roman" w:eastAsia="Times New Roman" w:hAnsi="Times New Roman" w:cs="Times New Roman"/>
          <w:b/>
          <w:sz w:val="28"/>
          <w:vertAlign w:val="superscript"/>
        </w:rPr>
        <w:t>th</w:t>
      </w:r>
      <w:r>
        <w:rPr>
          <w:rFonts w:ascii="Times New Roman" w:eastAsia="Times New Roman" w:hAnsi="Times New Roman" w:cs="Times New Roman"/>
          <w:b/>
          <w:sz w:val="28"/>
        </w:rPr>
        <w:t>, 2012</w:t>
      </w:r>
    </w:p>
    <w:p w14:paraId="77555D00" w14:textId="77777777" w:rsidR="009D64AD" w:rsidRPr="00F86A96" w:rsidRDefault="009D64AD" w:rsidP="009D64AD">
      <w:pPr>
        <w:pStyle w:val="ListParagraph"/>
        <w:numPr>
          <w:ilvl w:val="0"/>
          <w:numId w:val="4"/>
        </w:numPr>
        <w:tabs>
          <w:tab w:val="left" w:pos="720"/>
        </w:tabs>
        <w:spacing w:before="100" w:after="100" w:line="240" w:lineRule="auto"/>
        <w:rPr>
          <w:rFonts w:ascii="Times New Roman" w:eastAsia="Times" w:hAnsi="Times New Roman" w:cs="Times"/>
          <w:sz w:val="24"/>
          <w:szCs w:val="24"/>
        </w:rPr>
      </w:pPr>
      <w:r w:rsidRPr="00F86A96">
        <w:rPr>
          <w:rFonts w:ascii="Times New Roman" w:eastAsia="Times" w:hAnsi="Times New Roman" w:cs="Times"/>
          <w:sz w:val="24"/>
          <w:szCs w:val="24"/>
        </w:rPr>
        <w:t>Assignment 1 is due at the beginning of class</w:t>
      </w:r>
    </w:p>
    <w:p w14:paraId="20DDCADA" w14:textId="77777777" w:rsidR="004C216D" w:rsidRPr="00F86A96" w:rsidRDefault="009D64AD" w:rsidP="009D64AD">
      <w:pPr>
        <w:pStyle w:val="ListParagraph"/>
        <w:numPr>
          <w:ilvl w:val="0"/>
          <w:numId w:val="4"/>
        </w:numPr>
        <w:tabs>
          <w:tab w:val="left" w:pos="720"/>
        </w:tabs>
        <w:spacing w:before="100" w:after="100" w:line="240" w:lineRule="auto"/>
        <w:rPr>
          <w:rFonts w:ascii="Times New Roman" w:eastAsia="Times" w:hAnsi="Times New Roman" w:cs="Times"/>
          <w:sz w:val="24"/>
          <w:szCs w:val="24"/>
        </w:rPr>
      </w:pPr>
      <w:r w:rsidRPr="00F86A96">
        <w:rPr>
          <w:rFonts w:ascii="Times New Roman" w:eastAsia="Times" w:hAnsi="Times New Roman" w:cs="Times"/>
          <w:sz w:val="24"/>
          <w:szCs w:val="24"/>
        </w:rPr>
        <w:t xml:space="preserve">Bring </w:t>
      </w:r>
      <w:r w:rsidRPr="00F86A96">
        <w:rPr>
          <w:rFonts w:ascii="Times New Roman" w:eastAsia="Times" w:hAnsi="Times New Roman" w:cs="Times"/>
          <w:i/>
          <w:sz w:val="24"/>
          <w:szCs w:val="24"/>
        </w:rPr>
        <w:t>two</w:t>
      </w:r>
      <w:r w:rsidRPr="00F86A96">
        <w:rPr>
          <w:rFonts w:ascii="Times New Roman" w:eastAsia="Times" w:hAnsi="Times New Roman" w:cs="Times"/>
          <w:sz w:val="24"/>
          <w:szCs w:val="24"/>
        </w:rPr>
        <w:t xml:space="preserve"> stapled copies of your assignment to class.</w:t>
      </w:r>
    </w:p>
    <w:p w14:paraId="77BBDECA" w14:textId="77777777" w:rsidR="009D64AD" w:rsidRPr="00F86A96" w:rsidRDefault="009D64AD" w:rsidP="009D64AD">
      <w:pPr>
        <w:pStyle w:val="ListParagraph"/>
        <w:numPr>
          <w:ilvl w:val="0"/>
          <w:numId w:val="4"/>
        </w:numPr>
        <w:tabs>
          <w:tab w:val="left" w:pos="720"/>
        </w:tabs>
        <w:spacing w:before="100" w:after="100" w:line="240" w:lineRule="auto"/>
        <w:rPr>
          <w:rFonts w:ascii="Times New Roman" w:eastAsia="Times" w:hAnsi="Times New Roman" w:cs="Times"/>
          <w:sz w:val="24"/>
          <w:szCs w:val="24"/>
        </w:rPr>
      </w:pPr>
      <w:r w:rsidRPr="00F86A96">
        <w:rPr>
          <w:rFonts w:ascii="Times New Roman" w:eastAsia="Times" w:hAnsi="Times New Roman" w:cs="Times"/>
          <w:sz w:val="24"/>
          <w:szCs w:val="24"/>
        </w:rPr>
        <w:t>Papers should be double-spaced, 12-point font (e.g., Times New Roman).</w:t>
      </w:r>
    </w:p>
    <w:p w14:paraId="7D5EE42A" w14:textId="77777777" w:rsidR="009D64AD" w:rsidRPr="00F86A96" w:rsidRDefault="009D64AD" w:rsidP="009D64AD">
      <w:pPr>
        <w:pStyle w:val="ListParagraph"/>
        <w:numPr>
          <w:ilvl w:val="0"/>
          <w:numId w:val="4"/>
        </w:numPr>
        <w:tabs>
          <w:tab w:val="left" w:pos="720"/>
        </w:tabs>
        <w:spacing w:before="100" w:after="100" w:line="240" w:lineRule="auto"/>
        <w:rPr>
          <w:rFonts w:ascii="Times New Roman" w:eastAsia="Times" w:hAnsi="Times New Roman" w:cs="Times"/>
          <w:sz w:val="24"/>
          <w:szCs w:val="24"/>
        </w:rPr>
      </w:pPr>
      <w:r w:rsidRPr="00F86A96">
        <w:rPr>
          <w:rFonts w:ascii="Times New Roman" w:eastAsia="Times" w:hAnsi="Times New Roman" w:cs="Times"/>
          <w:sz w:val="24"/>
          <w:szCs w:val="24"/>
        </w:rPr>
        <w:t>Cite quotes and paraphrase arguments from the readings using parenthetical documentation according to the reader’s pagination, i.e. (Ackerman, p.24). You do not need a bibliography for articles and papers used in the course syllabus.</w:t>
      </w:r>
    </w:p>
    <w:p w14:paraId="3C6417F8" w14:textId="77777777" w:rsidR="009D64AD" w:rsidRPr="00F86A96" w:rsidRDefault="009D64AD" w:rsidP="009D64AD">
      <w:pPr>
        <w:pStyle w:val="ListParagraph"/>
        <w:numPr>
          <w:ilvl w:val="0"/>
          <w:numId w:val="4"/>
        </w:numPr>
        <w:tabs>
          <w:tab w:val="left" w:pos="720"/>
        </w:tabs>
        <w:spacing w:before="100" w:after="100" w:line="240" w:lineRule="auto"/>
        <w:rPr>
          <w:rFonts w:ascii="Times New Roman" w:eastAsia="Times" w:hAnsi="Times New Roman" w:cs="Times"/>
          <w:sz w:val="24"/>
          <w:szCs w:val="24"/>
        </w:rPr>
      </w:pPr>
      <w:r w:rsidRPr="00F86A96">
        <w:rPr>
          <w:rFonts w:ascii="Times New Roman" w:eastAsia="Times" w:hAnsi="Times New Roman" w:cs="Times"/>
          <w:b/>
          <w:sz w:val="24"/>
          <w:szCs w:val="24"/>
        </w:rPr>
        <w:t xml:space="preserve">Grading Criteria: </w:t>
      </w:r>
      <w:r w:rsidRPr="00F86A96">
        <w:rPr>
          <w:rFonts w:ascii="Times New Roman" w:eastAsia="Times" w:hAnsi="Times New Roman" w:cs="Times"/>
          <w:sz w:val="24"/>
          <w:szCs w:val="24"/>
        </w:rPr>
        <w:t>you will be graded on (1) your fully answering all aspects of the questions, (2) your understanding of course readings (how you reference them in your essays) (3) the logic of your claims (4) your extension of concepts and arguments from course readings to new situations/topics</w:t>
      </w:r>
    </w:p>
    <w:p w14:paraId="66F8508B" w14:textId="77777777" w:rsidR="00F86A96" w:rsidRPr="00F86A96" w:rsidRDefault="00F86A96">
      <w:pPr>
        <w:spacing w:before="100" w:after="100" w:line="240" w:lineRule="auto"/>
        <w:rPr>
          <w:rFonts w:ascii="Times New Roman" w:eastAsia="Times" w:hAnsi="Times New Roman" w:cs="Times"/>
          <w:sz w:val="24"/>
          <w:szCs w:val="24"/>
        </w:rPr>
      </w:pPr>
    </w:p>
    <w:p w14:paraId="5F36E153" w14:textId="77777777" w:rsidR="004C216D" w:rsidRDefault="009D64AD">
      <w:pPr>
        <w:spacing w:before="100" w:after="100" w:line="240" w:lineRule="auto"/>
        <w:rPr>
          <w:rFonts w:ascii="Times" w:eastAsia="Times" w:hAnsi="Times" w:cs="Times"/>
          <w:sz w:val="20"/>
        </w:rPr>
      </w:pPr>
      <w:r>
        <w:rPr>
          <w:rFonts w:ascii="Times New Roman" w:eastAsia="Times New Roman" w:hAnsi="Times New Roman" w:cs="Times New Roman"/>
          <w:b/>
          <w:sz w:val="28"/>
        </w:rPr>
        <w:t>Short essays (90%):</w:t>
      </w:r>
      <w:r>
        <w:rPr>
          <w:rFonts w:ascii="Times New Roman" w:eastAsia="Times New Roman" w:hAnsi="Times New Roman" w:cs="Times New Roman"/>
          <w:sz w:val="28"/>
        </w:rPr>
        <w:t xml:space="preserve"> </w:t>
      </w:r>
      <w:r>
        <w:rPr>
          <w:rFonts w:ascii="Times" w:eastAsia="Times" w:hAnsi="Times" w:cs="Times"/>
          <w:b/>
          <w:sz w:val="20"/>
        </w:rPr>
        <w:t>Answer 2 out of 4 essay topics. Each essay response should be about 500 words, which is roughly 2 double spaced pages of text.</w:t>
      </w:r>
    </w:p>
    <w:p w14:paraId="576F1E85" w14:textId="77777777" w:rsidR="004C216D" w:rsidRPr="00F86A96" w:rsidRDefault="009D64AD">
      <w:pPr>
        <w:spacing w:before="100" w:after="100" w:line="240" w:lineRule="auto"/>
        <w:rPr>
          <w:rFonts w:ascii="Times New Roman" w:eastAsia="Times" w:hAnsi="Times New Roman" w:cs="Times"/>
          <w:i/>
          <w:sz w:val="24"/>
          <w:szCs w:val="24"/>
        </w:rPr>
      </w:pPr>
      <w:r w:rsidRPr="00F86A96">
        <w:rPr>
          <w:rFonts w:ascii="Times New Roman" w:eastAsia="Times" w:hAnsi="Times New Roman" w:cs="Times"/>
          <w:sz w:val="24"/>
          <w:szCs w:val="24"/>
        </w:rPr>
        <w:t xml:space="preserve">1. Consider the following statement: “The rapidly growing smart phone market and the convergence of the Internet and mobile phones was inevitable; as a society we increasingly demand information anytime, anywhere and this was the next logical step.” In your essay, answer both of these questions: (1) what theoretical perspective(s) that we have discussed in class and in our readings are represented in this statement, and (2) defend or oppose this statement using support from our readings and lectures.  </w:t>
      </w:r>
      <w:r w:rsidRPr="00F86A96">
        <w:rPr>
          <w:rFonts w:ascii="Times New Roman" w:eastAsia="Times" w:hAnsi="Times New Roman" w:cs="Times"/>
          <w:i/>
          <w:sz w:val="24"/>
          <w:szCs w:val="24"/>
        </w:rPr>
        <w:t>Note: there is no one right answer for defending or opposing this statement.  A successful answer will provide a clear argument and cite evidence (author and page number) from our course materials.</w:t>
      </w:r>
    </w:p>
    <w:p w14:paraId="5CF2A756" w14:textId="77777777" w:rsidR="009D64AD" w:rsidRPr="00F86A96" w:rsidRDefault="009D64AD">
      <w:pPr>
        <w:spacing w:before="100" w:after="100" w:line="240" w:lineRule="auto"/>
        <w:rPr>
          <w:rFonts w:ascii="Times New Roman" w:eastAsia="Times" w:hAnsi="Times New Roman" w:cs="Times"/>
          <w:sz w:val="24"/>
          <w:szCs w:val="24"/>
        </w:rPr>
      </w:pPr>
    </w:p>
    <w:p w14:paraId="640A71F8" w14:textId="77777777" w:rsidR="00D3540C" w:rsidRPr="00F86A96" w:rsidRDefault="009D64AD">
      <w:pPr>
        <w:spacing w:before="100" w:after="100" w:line="240" w:lineRule="auto"/>
        <w:rPr>
          <w:rFonts w:ascii="Times New Roman" w:eastAsia="Times" w:hAnsi="Times New Roman" w:cs="Times"/>
          <w:i/>
          <w:sz w:val="24"/>
          <w:szCs w:val="24"/>
        </w:rPr>
      </w:pPr>
      <w:r w:rsidRPr="00F86A96">
        <w:rPr>
          <w:rFonts w:ascii="Times New Roman" w:eastAsia="Times" w:hAnsi="Times New Roman" w:cs="Times"/>
          <w:sz w:val="24"/>
          <w:szCs w:val="24"/>
        </w:rPr>
        <w:t>2. Examples of wha</w:t>
      </w:r>
      <w:r w:rsidR="00C16CD7" w:rsidRPr="00F86A96">
        <w:rPr>
          <w:rFonts w:ascii="Times New Roman" w:eastAsia="Times" w:hAnsi="Times New Roman" w:cs="Times"/>
          <w:sz w:val="24"/>
          <w:szCs w:val="24"/>
        </w:rPr>
        <w:t>t Ackerman defines as the “social-</w:t>
      </w:r>
      <w:r w:rsidRPr="00F86A96">
        <w:rPr>
          <w:rFonts w:ascii="Times New Roman" w:eastAsia="Times" w:hAnsi="Times New Roman" w:cs="Times"/>
          <w:sz w:val="24"/>
          <w:szCs w:val="24"/>
        </w:rPr>
        <w:t xml:space="preserve">technical gap” </w:t>
      </w:r>
      <w:proofErr w:type="gramStart"/>
      <w:r w:rsidRPr="00F86A96">
        <w:rPr>
          <w:rFonts w:ascii="Times New Roman" w:eastAsia="Times" w:hAnsi="Times New Roman" w:cs="Times"/>
          <w:sz w:val="24"/>
          <w:szCs w:val="24"/>
        </w:rPr>
        <w:t>abound</w:t>
      </w:r>
      <w:proofErr w:type="gramEnd"/>
      <w:r w:rsidRPr="00F86A96">
        <w:rPr>
          <w:rFonts w:ascii="Times New Roman" w:eastAsia="Times" w:hAnsi="Times New Roman" w:cs="Times"/>
          <w:sz w:val="24"/>
          <w:szCs w:val="24"/>
        </w:rPr>
        <w:t xml:space="preserve"> among the information and communication technologies we use today. Consider a popular technology (hardware, software, or web service) that you have some personal experience with such as the mobile phone, Facebook</w:t>
      </w:r>
      <w:r w:rsidR="00C16CD7" w:rsidRPr="00F86A96">
        <w:rPr>
          <w:rFonts w:ascii="Times New Roman" w:eastAsia="Times" w:hAnsi="Times New Roman" w:cs="Times"/>
          <w:sz w:val="24"/>
          <w:szCs w:val="24"/>
        </w:rPr>
        <w:t>,</w:t>
      </w:r>
      <w:r w:rsidRPr="00F86A96">
        <w:rPr>
          <w:rFonts w:ascii="Times New Roman" w:eastAsia="Times" w:hAnsi="Times New Roman" w:cs="Times"/>
          <w:sz w:val="24"/>
          <w:szCs w:val="24"/>
        </w:rPr>
        <w:t xml:space="preserve"> Foursquare</w:t>
      </w:r>
      <w:r w:rsidR="00C16CD7" w:rsidRPr="00F86A96">
        <w:rPr>
          <w:rFonts w:ascii="Times New Roman" w:eastAsia="Times" w:hAnsi="Times New Roman" w:cs="Times"/>
          <w:sz w:val="24"/>
          <w:szCs w:val="24"/>
        </w:rPr>
        <w:t>, etc</w:t>
      </w:r>
      <w:r w:rsidRPr="00F86A96">
        <w:rPr>
          <w:rFonts w:ascii="Times New Roman" w:eastAsia="Times" w:hAnsi="Times New Roman" w:cs="Times"/>
          <w:sz w:val="24"/>
          <w:szCs w:val="24"/>
        </w:rPr>
        <w:t>. Give 1 or 2 examples you can think of, drawing from personal experien</w:t>
      </w:r>
      <w:r w:rsidR="00C16CD7" w:rsidRPr="00F86A96">
        <w:rPr>
          <w:rFonts w:ascii="Times New Roman" w:eastAsia="Times" w:hAnsi="Times New Roman" w:cs="Times"/>
          <w:sz w:val="24"/>
          <w:szCs w:val="24"/>
        </w:rPr>
        <w:t>ce or observation, of the “socio</w:t>
      </w:r>
      <w:r w:rsidRPr="00F86A96">
        <w:rPr>
          <w:rFonts w:ascii="Times New Roman" w:eastAsia="Times" w:hAnsi="Times New Roman" w:cs="Times"/>
          <w:sz w:val="24"/>
          <w:szCs w:val="24"/>
        </w:rPr>
        <w:t xml:space="preserve">-technical gap” in the functions and uses of these technologies. What specific findings from Ackerman’s summary of CSCW research are apparent in your examples? </w:t>
      </w:r>
      <w:r w:rsidR="00C16CD7" w:rsidRPr="00F86A96">
        <w:rPr>
          <w:rFonts w:ascii="Times New Roman" w:eastAsia="Times" w:hAnsi="Times New Roman" w:cs="Times"/>
          <w:sz w:val="24"/>
          <w:szCs w:val="24"/>
        </w:rPr>
        <w:t>Comparing your experience with at least one of the historical cases we have read about in class, w</w:t>
      </w:r>
      <w:r w:rsidRPr="00F86A96">
        <w:rPr>
          <w:rFonts w:ascii="Times New Roman" w:eastAsia="Times" w:hAnsi="Times New Roman" w:cs="Times"/>
          <w:sz w:val="24"/>
          <w:szCs w:val="24"/>
        </w:rPr>
        <w:t xml:space="preserve">hat design </w:t>
      </w:r>
      <w:r w:rsidR="00C16CD7" w:rsidRPr="00F86A96">
        <w:rPr>
          <w:rFonts w:ascii="Times New Roman" w:eastAsia="Times" w:hAnsi="Times New Roman" w:cs="Times"/>
          <w:sz w:val="24"/>
          <w:szCs w:val="24"/>
        </w:rPr>
        <w:t xml:space="preserve">changes </w:t>
      </w:r>
      <w:r w:rsidRPr="00F86A96">
        <w:rPr>
          <w:rFonts w:ascii="Times New Roman" w:eastAsia="Times" w:hAnsi="Times New Roman" w:cs="Times"/>
          <w:sz w:val="24"/>
          <w:szCs w:val="24"/>
        </w:rPr>
        <w:t>can you envision that would better mediate this gap?</w:t>
      </w:r>
      <w:r w:rsidRPr="00F86A96">
        <w:rPr>
          <w:rFonts w:ascii="Times New Roman" w:eastAsia="Times" w:hAnsi="Times New Roman" w:cs="Times"/>
          <w:i/>
          <w:sz w:val="24"/>
          <w:szCs w:val="24"/>
        </w:rPr>
        <w:t xml:space="preserve"> You should cite the article we read from him as well as any other course reading as necessary (author and page number).</w:t>
      </w:r>
    </w:p>
    <w:p w14:paraId="7FC32E3A" w14:textId="77777777" w:rsidR="009D64AD" w:rsidRPr="00F86A96" w:rsidRDefault="009D64AD">
      <w:pPr>
        <w:spacing w:after="0" w:line="240" w:lineRule="auto"/>
        <w:rPr>
          <w:rFonts w:ascii="Times New Roman" w:eastAsia="Times" w:hAnsi="Times New Roman" w:cs="Times"/>
          <w:sz w:val="24"/>
          <w:szCs w:val="24"/>
        </w:rPr>
      </w:pPr>
    </w:p>
    <w:p w14:paraId="7DD15FED" w14:textId="77777777" w:rsidR="004C216D" w:rsidRPr="00F86A96" w:rsidRDefault="009D64AD">
      <w:pPr>
        <w:spacing w:after="0" w:line="240" w:lineRule="auto"/>
        <w:rPr>
          <w:rFonts w:ascii="Times New Roman" w:eastAsia="Times" w:hAnsi="Times New Roman" w:cs="Times"/>
          <w:sz w:val="24"/>
          <w:szCs w:val="24"/>
        </w:rPr>
      </w:pPr>
      <w:r w:rsidRPr="00F86A96">
        <w:rPr>
          <w:rFonts w:ascii="Times New Roman" w:eastAsia="Times" w:hAnsi="Times New Roman" w:cs="Times"/>
          <w:sz w:val="24"/>
          <w:szCs w:val="24"/>
        </w:rPr>
        <w:t xml:space="preserve">3. The New York Times article “The Facebook Resisters” (Dec 13, 2011) </w:t>
      </w:r>
      <w:hyperlink r:id="rId6">
        <w:r w:rsidRPr="00F86A96">
          <w:rPr>
            <w:rFonts w:ascii="Times New Roman" w:eastAsia="Times" w:hAnsi="Times New Roman" w:cs="Times"/>
            <w:color w:val="0000FF"/>
            <w:sz w:val="24"/>
            <w:szCs w:val="24"/>
            <w:u w:val="single"/>
          </w:rPr>
          <w:t>http://www.nytimes.com/2011/12/14</w:t>
        </w:r>
        <w:r w:rsidRPr="00F86A96">
          <w:rPr>
            <w:rFonts w:ascii="Times New Roman" w:eastAsia="Times" w:hAnsi="Times New Roman" w:cs="Times"/>
            <w:vanish/>
            <w:color w:val="0000FF"/>
            <w:sz w:val="24"/>
            <w:szCs w:val="24"/>
            <w:u w:val="single"/>
          </w:rPr>
          <w:t>HYPERLINK "http://www.nytimes.com/2011/12/14/technology/shunning-facebook-and-living-to-tell-about-it.html"</w:t>
        </w:r>
        <w:r w:rsidRPr="00F86A96">
          <w:rPr>
            <w:rFonts w:ascii="Times New Roman" w:eastAsia="Times" w:hAnsi="Times New Roman" w:cs="Times"/>
            <w:color w:val="0000FF"/>
            <w:sz w:val="24"/>
            <w:szCs w:val="24"/>
            <w:u w:val="single"/>
          </w:rPr>
          <w:t>/</w:t>
        </w:r>
        <w:r w:rsidRPr="00F86A96">
          <w:rPr>
            <w:rFonts w:ascii="Times New Roman" w:eastAsia="Times" w:hAnsi="Times New Roman" w:cs="Times"/>
            <w:vanish/>
            <w:color w:val="0000FF"/>
            <w:sz w:val="24"/>
            <w:szCs w:val="24"/>
            <w:u w:val="single"/>
          </w:rPr>
          <w:t>HYPERLINK "http://www.nytimes.com/2011/12/14/technology/shunning-facebook-and-living-to-tell-about-it.html"</w:t>
        </w:r>
        <w:r w:rsidRPr="00F86A96">
          <w:rPr>
            <w:rFonts w:ascii="Times New Roman" w:eastAsia="Times" w:hAnsi="Times New Roman" w:cs="Times"/>
            <w:color w:val="0000FF"/>
            <w:sz w:val="24"/>
            <w:szCs w:val="24"/>
            <w:u w:val="single"/>
          </w:rPr>
          <w:t>technology/shunning-facebook-and-living-to-tell-about-it.html</w:t>
        </w:r>
      </w:hyperlink>
      <w:r w:rsidRPr="00F86A96">
        <w:rPr>
          <w:rFonts w:ascii="Times New Roman" w:eastAsia="Times" w:hAnsi="Times New Roman" w:cs="Times"/>
          <w:sz w:val="24"/>
          <w:szCs w:val="24"/>
        </w:rPr>
        <w:t xml:space="preserve"> profiles individuals who have resisted getting onto Facebook up until now or who have used it and then decided to close their accounts. Pick two readings </w:t>
      </w:r>
      <w:r w:rsidR="00D3540C" w:rsidRPr="00F86A96">
        <w:rPr>
          <w:rFonts w:ascii="Times New Roman" w:eastAsia="Times" w:hAnsi="Times New Roman" w:cs="Times"/>
          <w:sz w:val="24"/>
          <w:szCs w:val="24"/>
        </w:rPr>
        <w:t xml:space="preserve">among the following: Brown and </w:t>
      </w:r>
      <w:proofErr w:type="spellStart"/>
      <w:r w:rsidR="00D3540C" w:rsidRPr="00F86A96">
        <w:rPr>
          <w:rFonts w:ascii="Times New Roman" w:eastAsia="Times" w:hAnsi="Times New Roman" w:cs="Times"/>
          <w:sz w:val="24"/>
          <w:szCs w:val="24"/>
        </w:rPr>
        <w:t>Duguid</w:t>
      </w:r>
      <w:proofErr w:type="spellEnd"/>
      <w:r w:rsidR="00D3540C" w:rsidRPr="00F86A96">
        <w:rPr>
          <w:rFonts w:ascii="Times New Roman" w:eastAsia="Times" w:hAnsi="Times New Roman" w:cs="Times"/>
          <w:sz w:val="24"/>
          <w:szCs w:val="24"/>
        </w:rPr>
        <w:t xml:space="preserve">, Ackerman, Winner, Fischer, </w:t>
      </w:r>
      <w:proofErr w:type="spellStart"/>
      <w:r w:rsidR="00D3540C" w:rsidRPr="00F86A96">
        <w:rPr>
          <w:rFonts w:ascii="Times New Roman" w:eastAsia="Times" w:hAnsi="Times New Roman" w:cs="Times"/>
          <w:sz w:val="24"/>
          <w:szCs w:val="24"/>
        </w:rPr>
        <w:t>Bijker</w:t>
      </w:r>
      <w:proofErr w:type="spellEnd"/>
      <w:r w:rsidR="00D3540C" w:rsidRPr="00F86A96">
        <w:rPr>
          <w:rFonts w:ascii="Times New Roman" w:eastAsia="Times" w:hAnsi="Times New Roman" w:cs="Times"/>
          <w:sz w:val="24"/>
          <w:szCs w:val="24"/>
        </w:rPr>
        <w:t xml:space="preserve">, Cowan </w:t>
      </w:r>
      <w:r w:rsidRPr="00F86A96">
        <w:rPr>
          <w:rFonts w:ascii="Times New Roman" w:eastAsia="Times" w:hAnsi="Times New Roman" w:cs="Times"/>
          <w:sz w:val="24"/>
          <w:szCs w:val="24"/>
        </w:rPr>
        <w:t>and compare how they might explain this phenomenon. You may wish to also take into account these letters to the editor in your analysis:</w:t>
      </w:r>
    </w:p>
    <w:p w14:paraId="645A06D9" w14:textId="77777777" w:rsidR="004C216D" w:rsidRPr="00F86A96" w:rsidRDefault="00F86A96">
      <w:pPr>
        <w:numPr>
          <w:ilvl w:val="0"/>
          <w:numId w:val="2"/>
        </w:numPr>
        <w:spacing w:after="0" w:line="240" w:lineRule="auto"/>
        <w:ind w:left="720" w:hanging="360"/>
        <w:rPr>
          <w:rFonts w:ascii="Times New Roman" w:eastAsia="Times" w:hAnsi="Times New Roman" w:cs="Times"/>
          <w:sz w:val="24"/>
          <w:szCs w:val="24"/>
        </w:rPr>
      </w:pPr>
      <w:hyperlink r:id="rId7">
        <w:r w:rsidR="009D64AD" w:rsidRPr="00F86A96">
          <w:rPr>
            <w:rFonts w:ascii="Times New Roman" w:eastAsia="Times" w:hAnsi="Times New Roman" w:cs="Times"/>
            <w:color w:val="0000FF"/>
            <w:sz w:val="24"/>
            <w:szCs w:val="24"/>
            <w:u w:val="single"/>
          </w:rPr>
          <w:t>http://www.nytimes.com/2011/12/16/opinion/like-facebook-count-them-out.html?scp=1</w:t>
        </w:r>
        <w:r w:rsidR="009D64AD" w:rsidRPr="00F86A96">
          <w:rPr>
            <w:rFonts w:ascii="Times New Roman" w:eastAsia="Times" w:hAnsi="Times New Roman" w:cs="Times"/>
            <w:vanish/>
            <w:color w:val="0000FF"/>
            <w:sz w:val="24"/>
            <w:szCs w:val="24"/>
            <w:u w:val="single"/>
          </w:rPr>
          <w:t>HYPERLINK "http://www.nytimes.com/2011/12/16/opinion/like-facebook-count-them-out.html?scp=1&amp;sq=like%20facebook"</w:t>
        </w:r>
        <w:r w:rsidR="009D64AD" w:rsidRPr="00F86A96">
          <w:rPr>
            <w:rFonts w:ascii="Times New Roman" w:eastAsia="Times" w:hAnsi="Times New Roman" w:cs="Times"/>
            <w:color w:val="0000FF"/>
            <w:sz w:val="24"/>
            <w:szCs w:val="24"/>
            <w:u w:val="single"/>
          </w:rPr>
          <w:t>&amp;</w:t>
        </w:r>
        <w:r w:rsidR="009D64AD" w:rsidRPr="00F86A96">
          <w:rPr>
            <w:rFonts w:ascii="Times New Roman" w:eastAsia="Times" w:hAnsi="Times New Roman" w:cs="Times"/>
            <w:vanish/>
            <w:color w:val="0000FF"/>
            <w:sz w:val="24"/>
            <w:szCs w:val="24"/>
            <w:u w:val="single"/>
          </w:rPr>
          <w:t>HYPERLINK "http://www.nytimes.com/2011/12/16/opinion/like-facebook-count-them-out.html?scp=1&amp;sq=like%20facebook"</w:t>
        </w:r>
        <w:r w:rsidR="009D64AD" w:rsidRPr="00F86A96">
          <w:rPr>
            <w:rFonts w:ascii="Times New Roman" w:eastAsia="Times" w:hAnsi="Times New Roman" w:cs="Times"/>
            <w:color w:val="0000FF"/>
            <w:sz w:val="24"/>
            <w:szCs w:val="24"/>
            <w:u w:val="single"/>
          </w:rPr>
          <w:t>sq=like%20facebook</w:t>
        </w:r>
      </w:hyperlink>
    </w:p>
    <w:p w14:paraId="6CC5A77E" w14:textId="77777777" w:rsidR="004C216D" w:rsidRPr="00F86A96" w:rsidRDefault="00F86A96">
      <w:pPr>
        <w:numPr>
          <w:ilvl w:val="0"/>
          <w:numId w:val="2"/>
        </w:numPr>
        <w:spacing w:after="0" w:line="240" w:lineRule="auto"/>
        <w:ind w:left="720" w:hanging="360"/>
        <w:rPr>
          <w:rFonts w:ascii="Times New Roman" w:eastAsia="Times" w:hAnsi="Times New Roman" w:cs="Times"/>
          <w:sz w:val="24"/>
          <w:szCs w:val="24"/>
        </w:rPr>
      </w:pPr>
      <w:hyperlink r:id="rId8">
        <w:r w:rsidR="009D64AD" w:rsidRPr="00F86A96">
          <w:rPr>
            <w:rFonts w:ascii="Times New Roman" w:eastAsia="Times" w:hAnsi="Times New Roman" w:cs="Times"/>
            <w:color w:val="0000FF"/>
            <w:sz w:val="24"/>
            <w:szCs w:val="24"/>
            <w:u w:val="single"/>
          </w:rPr>
          <w:t>http://www.nytimes.com/2011/12/29/opinion/truth-and-facebook.html?_r=1</w:t>
        </w:r>
        <w:r w:rsidR="009D64AD" w:rsidRPr="00F86A96">
          <w:rPr>
            <w:rFonts w:ascii="Times New Roman" w:eastAsia="Times" w:hAnsi="Times New Roman" w:cs="Times"/>
            <w:vanish/>
            <w:color w:val="0000FF"/>
            <w:sz w:val="24"/>
            <w:szCs w:val="24"/>
            <w:u w:val="single"/>
          </w:rPr>
          <w:t>HYPERLINK "http://www.nytimes.com/2011/12/29/opinion/truth-and-facebook.html?_r=1&amp;scp=1&amp;sq=facebook&amp;st=Search"</w:t>
        </w:r>
        <w:r w:rsidR="009D64AD" w:rsidRPr="00F86A96">
          <w:rPr>
            <w:rFonts w:ascii="Times New Roman" w:eastAsia="Times" w:hAnsi="Times New Roman" w:cs="Times"/>
            <w:color w:val="0000FF"/>
            <w:sz w:val="24"/>
            <w:szCs w:val="24"/>
            <w:u w:val="single"/>
          </w:rPr>
          <w:t>&amp;</w:t>
        </w:r>
        <w:r w:rsidR="009D64AD" w:rsidRPr="00F86A96">
          <w:rPr>
            <w:rFonts w:ascii="Times New Roman" w:eastAsia="Times" w:hAnsi="Times New Roman" w:cs="Times"/>
            <w:vanish/>
            <w:color w:val="0000FF"/>
            <w:sz w:val="24"/>
            <w:szCs w:val="24"/>
            <w:u w:val="single"/>
          </w:rPr>
          <w:t>HYPERLINK "http://www.nytimes.com/2011/12/29/opinion/truth-and-facebook.html?_r=1&amp;scp=1&amp;sq=facebook&amp;st=Search"</w:t>
        </w:r>
        <w:r w:rsidR="009D64AD" w:rsidRPr="00F86A96">
          <w:rPr>
            <w:rFonts w:ascii="Times New Roman" w:eastAsia="Times" w:hAnsi="Times New Roman" w:cs="Times"/>
            <w:color w:val="0000FF"/>
            <w:sz w:val="24"/>
            <w:szCs w:val="24"/>
            <w:u w:val="single"/>
          </w:rPr>
          <w:t>scp=1</w:t>
        </w:r>
        <w:r w:rsidR="009D64AD" w:rsidRPr="00F86A96">
          <w:rPr>
            <w:rFonts w:ascii="Times New Roman" w:eastAsia="Times" w:hAnsi="Times New Roman" w:cs="Times"/>
            <w:vanish/>
            <w:color w:val="0000FF"/>
            <w:sz w:val="24"/>
            <w:szCs w:val="24"/>
            <w:u w:val="single"/>
          </w:rPr>
          <w:t>HYPERLINK "http://www.nytimes.com/2011/12/29/opinion/truth-and-facebook.html?_r=1&amp;scp=1&amp;sq=facebook&amp;st=Search"</w:t>
        </w:r>
        <w:r w:rsidR="009D64AD" w:rsidRPr="00F86A96">
          <w:rPr>
            <w:rFonts w:ascii="Times New Roman" w:eastAsia="Times" w:hAnsi="Times New Roman" w:cs="Times"/>
            <w:color w:val="0000FF"/>
            <w:sz w:val="24"/>
            <w:szCs w:val="24"/>
            <w:u w:val="single"/>
          </w:rPr>
          <w:t>&amp;</w:t>
        </w:r>
        <w:r w:rsidR="009D64AD" w:rsidRPr="00F86A96">
          <w:rPr>
            <w:rFonts w:ascii="Times New Roman" w:eastAsia="Times" w:hAnsi="Times New Roman" w:cs="Times"/>
            <w:vanish/>
            <w:color w:val="0000FF"/>
            <w:sz w:val="24"/>
            <w:szCs w:val="24"/>
            <w:u w:val="single"/>
          </w:rPr>
          <w:t>HYPERLINK "http://www.nytimes.com/2011/12/29/opinion/truth-and-facebook.html?_r=1&amp;scp=1&amp;sq=facebook&amp;st=Search"</w:t>
        </w:r>
        <w:r w:rsidR="009D64AD" w:rsidRPr="00F86A96">
          <w:rPr>
            <w:rFonts w:ascii="Times New Roman" w:eastAsia="Times" w:hAnsi="Times New Roman" w:cs="Times"/>
            <w:color w:val="0000FF"/>
            <w:sz w:val="24"/>
            <w:szCs w:val="24"/>
            <w:u w:val="single"/>
          </w:rPr>
          <w:t>sq=facebook</w:t>
        </w:r>
        <w:r w:rsidR="009D64AD" w:rsidRPr="00F86A96">
          <w:rPr>
            <w:rFonts w:ascii="Times New Roman" w:eastAsia="Times" w:hAnsi="Times New Roman" w:cs="Times"/>
            <w:vanish/>
            <w:color w:val="0000FF"/>
            <w:sz w:val="24"/>
            <w:szCs w:val="24"/>
            <w:u w:val="single"/>
          </w:rPr>
          <w:t>HYPERLINK "http://www.nytimes.com/2011/12/29/opinion/truth-and-facebook.html?_r=1&amp;scp=1&amp;sq=facebook&amp;st=Search"</w:t>
        </w:r>
        <w:r w:rsidR="009D64AD" w:rsidRPr="00F86A96">
          <w:rPr>
            <w:rFonts w:ascii="Times New Roman" w:eastAsia="Times" w:hAnsi="Times New Roman" w:cs="Times"/>
            <w:color w:val="0000FF"/>
            <w:sz w:val="24"/>
            <w:szCs w:val="24"/>
            <w:u w:val="single"/>
          </w:rPr>
          <w:t>&amp;</w:t>
        </w:r>
        <w:r w:rsidR="009D64AD" w:rsidRPr="00F86A96">
          <w:rPr>
            <w:rFonts w:ascii="Times New Roman" w:eastAsia="Times" w:hAnsi="Times New Roman" w:cs="Times"/>
            <w:vanish/>
            <w:color w:val="0000FF"/>
            <w:sz w:val="24"/>
            <w:szCs w:val="24"/>
            <w:u w:val="single"/>
          </w:rPr>
          <w:t>HYPERLINK "http://www.nytimes.com/2011/12/29/opinion/truth-and-facebook.html?_r=1&amp;scp=1&amp;sq=facebook&amp;st=Search"</w:t>
        </w:r>
        <w:r w:rsidR="009D64AD" w:rsidRPr="00F86A96">
          <w:rPr>
            <w:rFonts w:ascii="Times New Roman" w:eastAsia="Times" w:hAnsi="Times New Roman" w:cs="Times"/>
            <w:color w:val="0000FF"/>
            <w:sz w:val="24"/>
            <w:szCs w:val="24"/>
            <w:u w:val="single"/>
          </w:rPr>
          <w:t>st=Search</w:t>
        </w:r>
      </w:hyperlink>
    </w:p>
    <w:p w14:paraId="75B785DB" w14:textId="77777777" w:rsidR="004C216D" w:rsidRPr="00F86A96" w:rsidRDefault="009D64AD">
      <w:pPr>
        <w:spacing w:after="0" w:line="240" w:lineRule="auto"/>
        <w:rPr>
          <w:rFonts w:ascii="Times New Roman" w:eastAsia="Times" w:hAnsi="Times New Roman" w:cs="Times"/>
          <w:i/>
          <w:sz w:val="24"/>
          <w:szCs w:val="24"/>
        </w:rPr>
      </w:pPr>
      <w:r w:rsidRPr="00F86A96">
        <w:rPr>
          <w:rFonts w:ascii="Times New Roman" w:eastAsia="Times" w:hAnsi="Times New Roman" w:cs="Times"/>
          <w:i/>
          <w:sz w:val="24"/>
          <w:szCs w:val="24"/>
        </w:rPr>
        <w:t>Note: As always, the best answers will use specific examples from the readings and cite course readings as necessary (author and page number).</w:t>
      </w:r>
    </w:p>
    <w:p w14:paraId="1C9710C8" w14:textId="77777777" w:rsidR="00F86A96" w:rsidRPr="00F86A96" w:rsidRDefault="00F86A96">
      <w:pPr>
        <w:spacing w:before="100" w:after="100" w:line="240" w:lineRule="auto"/>
        <w:rPr>
          <w:rFonts w:ascii="Times New Roman" w:eastAsia="Times" w:hAnsi="Times New Roman" w:cs="Times"/>
          <w:sz w:val="24"/>
          <w:szCs w:val="24"/>
        </w:rPr>
      </w:pPr>
      <w:bookmarkStart w:id="0" w:name="_GoBack"/>
      <w:bookmarkEnd w:id="0"/>
    </w:p>
    <w:p w14:paraId="6A6B839F" w14:textId="77777777" w:rsidR="009D64AD" w:rsidRPr="00F86A96" w:rsidRDefault="009D64AD">
      <w:pPr>
        <w:spacing w:before="100" w:after="100" w:line="240" w:lineRule="auto"/>
        <w:rPr>
          <w:rFonts w:ascii="Times New Roman" w:eastAsia="Times" w:hAnsi="Times New Roman" w:cs="Times"/>
          <w:i/>
          <w:sz w:val="24"/>
          <w:szCs w:val="24"/>
        </w:rPr>
      </w:pPr>
      <w:r w:rsidRPr="00F86A96">
        <w:rPr>
          <w:rFonts w:ascii="Times New Roman" w:eastAsia="Times" w:hAnsi="Times New Roman" w:cs="Times"/>
          <w:sz w:val="24"/>
          <w:szCs w:val="24"/>
        </w:rPr>
        <w:t xml:space="preserve">4. “The tools now offered by Google (Google Search, Google Books, Google Scholar) </w:t>
      </w:r>
      <w:r w:rsidR="00D3540C" w:rsidRPr="00F86A96">
        <w:rPr>
          <w:rFonts w:ascii="Times New Roman" w:eastAsia="Times" w:hAnsi="Times New Roman" w:cs="Times"/>
          <w:sz w:val="24"/>
          <w:szCs w:val="24"/>
        </w:rPr>
        <w:t xml:space="preserve">have made </w:t>
      </w:r>
      <w:r w:rsidRPr="00F86A96">
        <w:rPr>
          <w:rFonts w:ascii="Times New Roman" w:eastAsia="Times" w:hAnsi="Times New Roman" w:cs="Times"/>
          <w:sz w:val="24"/>
          <w:szCs w:val="24"/>
        </w:rPr>
        <w:t xml:space="preserve">the brick-and-mortar library and the job role of librarian obsolete.” </w:t>
      </w:r>
      <w:r w:rsidR="00D3540C" w:rsidRPr="00F86A96">
        <w:rPr>
          <w:rFonts w:ascii="Times New Roman" w:eastAsia="Times" w:hAnsi="Times New Roman" w:cs="Times"/>
          <w:sz w:val="24"/>
          <w:szCs w:val="24"/>
        </w:rPr>
        <w:t xml:space="preserve">In your essay, answer both of these questions: (1) identify one or two tasks that have been delegated from libraries and librarians to non-humans and (2) defend or oppose this statement using support from our readings and lectures. </w:t>
      </w:r>
      <w:r w:rsidRPr="00F86A96">
        <w:rPr>
          <w:rFonts w:ascii="Times New Roman" w:eastAsia="Times" w:hAnsi="Times New Roman" w:cs="Times"/>
          <w:i/>
          <w:sz w:val="24"/>
          <w:szCs w:val="24"/>
        </w:rPr>
        <w:t>Note: As always, the best answers will use specific examples from the readings and cite course readings as necessary (author and page number).</w:t>
      </w:r>
    </w:p>
    <w:p w14:paraId="39A56917" w14:textId="77777777" w:rsidR="00F86A96" w:rsidRDefault="00F86A96">
      <w:pPr>
        <w:spacing w:before="100" w:after="100" w:line="240" w:lineRule="auto"/>
        <w:rPr>
          <w:rFonts w:ascii="Times New Roman" w:eastAsia="Times New Roman" w:hAnsi="Times New Roman" w:cs="Times New Roman"/>
          <w:b/>
          <w:sz w:val="28"/>
        </w:rPr>
      </w:pPr>
    </w:p>
    <w:p w14:paraId="19BD7AA3" w14:textId="77777777" w:rsidR="004C216D" w:rsidRDefault="009D64AD">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Part II (10%)</w:t>
      </w:r>
    </w:p>
    <w:p w14:paraId="15168C8B" w14:textId="77777777" w:rsidR="004C216D" w:rsidRPr="00F86A96" w:rsidRDefault="009D64AD">
      <w:pPr>
        <w:spacing w:before="100" w:after="100" w:line="240" w:lineRule="auto"/>
        <w:rPr>
          <w:rFonts w:ascii="Times New Roman" w:eastAsia="Times" w:hAnsi="Times New Roman" w:cs="Times"/>
          <w:sz w:val="24"/>
          <w:szCs w:val="24"/>
        </w:rPr>
      </w:pPr>
      <w:r w:rsidRPr="00F86A96">
        <w:rPr>
          <w:rFonts w:ascii="Times New Roman" w:eastAsia="Times" w:hAnsi="Times New Roman" w:cs="Times"/>
          <w:b/>
          <w:sz w:val="24"/>
          <w:szCs w:val="24"/>
        </w:rPr>
        <w:t>Answer the following question in 300 words maximum.</w:t>
      </w:r>
    </w:p>
    <w:p w14:paraId="1D1A755C" w14:textId="77777777" w:rsidR="004C216D" w:rsidRPr="00F86A96" w:rsidRDefault="009D64AD">
      <w:pPr>
        <w:spacing w:before="100" w:after="100" w:line="240" w:lineRule="auto"/>
        <w:rPr>
          <w:rFonts w:ascii="Times New Roman" w:eastAsia="Times" w:hAnsi="Times New Roman" w:cs="Times"/>
          <w:sz w:val="24"/>
          <w:szCs w:val="24"/>
        </w:rPr>
      </w:pPr>
      <w:r w:rsidRPr="00F86A96">
        <w:rPr>
          <w:rFonts w:ascii="Times New Roman" w:eastAsia="Times" w:hAnsi="Times New Roman" w:cs="Times"/>
          <w:sz w:val="24"/>
          <w:szCs w:val="24"/>
        </w:rPr>
        <w:t>Describe at least two or three topic areas (but no more than three) of interest to you that could become your final paper for i203. These could be topics that we have covered in class, topics that we have not yet discussed in class but are on the syllabus, or issues that relate to social issues of information that interest you but are not even on our syllabus. Tell us about (1) your topic idea, (2) what interests you about it, (3) various angles you might take. You are not locking yourself into anything at this point. We simply want you to brainstorm and begin the process of finding a suitable topic for your final paper. </w:t>
      </w:r>
    </w:p>
    <w:p w14:paraId="1B14FB21" w14:textId="77777777" w:rsidR="004C216D" w:rsidRPr="00F86A96" w:rsidRDefault="009D64AD">
      <w:pPr>
        <w:spacing w:before="100" w:after="100" w:line="240" w:lineRule="auto"/>
        <w:rPr>
          <w:rFonts w:ascii="Times New Roman" w:eastAsia="Times" w:hAnsi="Times New Roman" w:cs="Times"/>
          <w:sz w:val="24"/>
          <w:szCs w:val="24"/>
        </w:rPr>
      </w:pPr>
      <w:r w:rsidRPr="00F86A96">
        <w:rPr>
          <w:rFonts w:ascii="Times New Roman" w:eastAsia="Times" w:hAnsi="Times New Roman" w:cs="Times"/>
          <w:sz w:val="24"/>
          <w:szCs w:val="24"/>
        </w:rPr>
        <w:t>To stimulate your thinking, here are some sample final paper topics from previous years (and some ideas that we thought up)</w:t>
      </w:r>
    </w:p>
    <w:p w14:paraId="0EF2D704" w14:textId="77777777" w:rsidR="004C216D" w:rsidRPr="00F86A96" w:rsidRDefault="009D64AD">
      <w:pPr>
        <w:numPr>
          <w:ilvl w:val="0"/>
          <w:numId w:val="3"/>
        </w:numPr>
        <w:tabs>
          <w:tab w:val="left" w:pos="720"/>
        </w:tabs>
        <w:spacing w:before="100" w:after="100" w:line="240" w:lineRule="auto"/>
        <w:ind w:left="720" w:hanging="360"/>
        <w:rPr>
          <w:rFonts w:ascii="Times New Roman" w:eastAsia="Times" w:hAnsi="Times New Roman" w:cs="Times"/>
          <w:sz w:val="24"/>
          <w:szCs w:val="24"/>
        </w:rPr>
      </w:pPr>
      <w:r w:rsidRPr="00F86A96">
        <w:rPr>
          <w:rFonts w:ascii="Times New Roman" w:eastAsia="Times" w:hAnsi="Times New Roman" w:cs="Times"/>
          <w:sz w:val="24"/>
          <w:szCs w:val="24"/>
        </w:rPr>
        <w:t>How Twitter and Other Communication Tools Spread Spoilers and Challenge the Freedom to Time-Shift Television</w:t>
      </w:r>
    </w:p>
    <w:p w14:paraId="152F6682" w14:textId="77777777" w:rsidR="004C216D" w:rsidRPr="00F86A96" w:rsidRDefault="009D64AD">
      <w:pPr>
        <w:numPr>
          <w:ilvl w:val="0"/>
          <w:numId w:val="3"/>
        </w:numPr>
        <w:tabs>
          <w:tab w:val="left" w:pos="720"/>
        </w:tabs>
        <w:spacing w:before="100" w:after="100" w:line="240" w:lineRule="auto"/>
        <w:ind w:left="720" w:hanging="360"/>
        <w:rPr>
          <w:rFonts w:ascii="Times New Roman" w:eastAsia="Times" w:hAnsi="Times New Roman" w:cs="Times"/>
          <w:sz w:val="24"/>
          <w:szCs w:val="24"/>
        </w:rPr>
      </w:pPr>
      <w:r w:rsidRPr="00F86A96">
        <w:rPr>
          <w:rFonts w:ascii="Times New Roman" w:eastAsia="Times" w:hAnsi="Times New Roman" w:cs="Times"/>
          <w:sz w:val="24"/>
          <w:szCs w:val="24"/>
        </w:rPr>
        <w:t>The Diffusion of Open ID</w:t>
      </w:r>
    </w:p>
    <w:p w14:paraId="567C4997" w14:textId="77777777" w:rsidR="004C216D" w:rsidRPr="00F86A96" w:rsidRDefault="009D64AD">
      <w:pPr>
        <w:numPr>
          <w:ilvl w:val="0"/>
          <w:numId w:val="3"/>
        </w:numPr>
        <w:tabs>
          <w:tab w:val="left" w:pos="720"/>
        </w:tabs>
        <w:spacing w:before="100" w:after="100" w:line="240" w:lineRule="auto"/>
        <w:ind w:left="720" w:hanging="360"/>
        <w:rPr>
          <w:rFonts w:ascii="Times New Roman" w:eastAsia="Times" w:hAnsi="Times New Roman" w:cs="Times"/>
          <w:sz w:val="24"/>
          <w:szCs w:val="24"/>
        </w:rPr>
      </w:pPr>
      <w:r w:rsidRPr="00F86A96">
        <w:rPr>
          <w:rFonts w:ascii="Times New Roman" w:eastAsia="Times" w:hAnsi="Times New Roman" w:cs="Times"/>
          <w:sz w:val="24"/>
          <w:szCs w:val="24"/>
        </w:rPr>
        <w:t>Issues of Ethical Hacking</w:t>
      </w:r>
    </w:p>
    <w:p w14:paraId="792000D1" w14:textId="77777777" w:rsidR="004C216D" w:rsidRPr="00F86A96" w:rsidRDefault="009D64AD">
      <w:pPr>
        <w:numPr>
          <w:ilvl w:val="0"/>
          <w:numId w:val="3"/>
        </w:numPr>
        <w:tabs>
          <w:tab w:val="left" w:pos="720"/>
        </w:tabs>
        <w:spacing w:before="100" w:after="100" w:line="240" w:lineRule="auto"/>
        <w:ind w:left="720" w:hanging="360"/>
        <w:rPr>
          <w:rFonts w:ascii="Times New Roman" w:eastAsia="Times" w:hAnsi="Times New Roman" w:cs="Times"/>
          <w:sz w:val="24"/>
          <w:szCs w:val="24"/>
        </w:rPr>
      </w:pPr>
      <w:r w:rsidRPr="00F86A96">
        <w:rPr>
          <w:rFonts w:ascii="Times New Roman" w:eastAsia="Times" w:hAnsi="Times New Roman" w:cs="Times"/>
          <w:sz w:val="24"/>
          <w:szCs w:val="24"/>
        </w:rPr>
        <w:t>Mobile Phone Usage and Its Effects on Personal Safety</w:t>
      </w:r>
    </w:p>
    <w:p w14:paraId="5BCC3F65" w14:textId="77777777" w:rsidR="004C216D" w:rsidRPr="00F86A96" w:rsidRDefault="009D64AD">
      <w:pPr>
        <w:numPr>
          <w:ilvl w:val="0"/>
          <w:numId w:val="3"/>
        </w:numPr>
        <w:tabs>
          <w:tab w:val="left" w:pos="720"/>
        </w:tabs>
        <w:spacing w:before="100" w:after="100" w:line="240" w:lineRule="auto"/>
        <w:ind w:left="720" w:hanging="360"/>
        <w:rPr>
          <w:rFonts w:ascii="Times New Roman" w:eastAsia="Times" w:hAnsi="Times New Roman" w:cs="Times"/>
          <w:sz w:val="24"/>
          <w:szCs w:val="24"/>
        </w:rPr>
      </w:pPr>
      <w:r w:rsidRPr="00F86A96">
        <w:rPr>
          <w:rFonts w:ascii="Times New Roman" w:eastAsia="Times" w:hAnsi="Times New Roman" w:cs="Times"/>
          <w:sz w:val="24"/>
          <w:szCs w:val="24"/>
        </w:rPr>
        <w:t>Motivation in Open-Source Software Development</w:t>
      </w:r>
    </w:p>
    <w:p w14:paraId="45A8EE11" w14:textId="77777777" w:rsidR="004C216D" w:rsidRPr="00F86A96" w:rsidRDefault="009D64AD">
      <w:pPr>
        <w:numPr>
          <w:ilvl w:val="0"/>
          <w:numId w:val="3"/>
        </w:numPr>
        <w:tabs>
          <w:tab w:val="left" w:pos="720"/>
        </w:tabs>
        <w:spacing w:before="100" w:after="100" w:line="240" w:lineRule="auto"/>
        <w:ind w:left="720" w:hanging="360"/>
        <w:rPr>
          <w:rFonts w:ascii="Times New Roman" w:eastAsia="Times" w:hAnsi="Times New Roman" w:cs="Times"/>
          <w:sz w:val="24"/>
          <w:szCs w:val="24"/>
        </w:rPr>
      </w:pPr>
      <w:r w:rsidRPr="00F86A96">
        <w:rPr>
          <w:rFonts w:ascii="Times New Roman" w:eastAsia="Times" w:hAnsi="Times New Roman" w:cs="Times"/>
          <w:sz w:val="24"/>
          <w:szCs w:val="24"/>
        </w:rPr>
        <w:t>Social Issues in Privacy within Facebook (you could even focus in on one particular issue)</w:t>
      </w:r>
    </w:p>
    <w:p w14:paraId="7CC1DCFC" w14:textId="77777777" w:rsidR="004C216D" w:rsidRPr="00F86A96" w:rsidRDefault="009D64AD">
      <w:pPr>
        <w:numPr>
          <w:ilvl w:val="0"/>
          <w:numId w:val="3"/>
        </w:numPr>
        <w:tabs>
          <w:tab w:val="left" w:pos="720"/>
        </w:tabs>
        <w:spacing w:before="100" w:after="100" w:line="240" w:lineRule="auto"/>
        <w:ind w:left="720" w:hanging="360"/>
        <w:rPr>
          <w:rFonts w:ascii="Times New Roman" w:eastAsia="Times" w:hAnsi="Times New Roman" w:cs="Times"/>
          <w:sz w:val="24"/>
          <w:szCs w:val="24"/>
        </w:rPr>
      </w:pPr>
      <w:r w:rsidRPr="00F86A96">
        <w:rPr>
          <w:rFonts w:ascii="Times New Roman" w:eastAsia="Times" w:hAnsi="Times New Roman" w:cs="Times"/>
          <w:sz w:val="24"/>
          <w:szCs w:val="24"/>
        </w:rPr>
        <w:t>The Effects of Anonymity in Internet Systems on the Development of Self-Esteem</w:t>
      </w:r>
    </w:p>
    <w:p w14:paraId="3447B572" w14:textId="77777777" w:rsidR="004C216D" w:rsidRPr="00F86A96" w:rsidRDefault="009D64AD">
      <w:pPr>
        <w:numPr>
          <w:ilvl w:val="0"/>
          <w:numId w:val="3"/>
        </w:numPr>
        <w:tabs>
          <w:tab w:val="left" w:pos="720"/>
        </w:tabs>
        <w:spacing w:before="100" w:after="100" w:line="240" w:lineRule="auto"/>
        <w:ind w:left="720" w:hanging="360"/>
        <w:rPr>
          <w:rFonts w:ascii="Times New Roman" w:eastAsia="Times" w:hAnsi="Times New Roman" w:cs="Times"/>
          <w:sz w:val="24"/>
          <w:szCs w:val="24"/>
        </w:rPr>
      </w:pPr>
      <w:r w:rsidRPr="00F86A96">
        <w:rPr>
          <w:rFonts w:ascii="Times New Roman" w:eastAsia="Times" w:hAnsi="Times New Roman" w:cs="Times"/>
          <w:sz w:val="24"/>
          <w:szCs w:val="24"/>
        </w:rPr>
        <w:t>Evaluating the Privacy Effect in the Use of Computer Surveillance</w:t>
      </w:r>
    </w:p>
    <w:p w14:paraId="3E08A0AB" w14:textId="77777777" w:rsidR="004C216D" w:rsidRPr="00F86A96" w:rsidRDefault="009D64AD">
      <w:pPr>
        <w:numPr>
          <w:ilvl w:val="0"/>
          <w:numId w:val="3"/>
        </w:numPr>
        <w:tabs>
          <w:tab w:val="left" w:pos="720"/>
        </w:tabs>
        <w:spacing w:before="100" w:after="100" w:line="240" w:lineRule="auto"/>
        <w:ind w:left="720" w:hanging="360"/>
        <w:rPr>
          <w:rFonts w:ascii="Times New Roman" w:eastAsia="Times" w:hAnsi="Times New Roman" w:cs="Times"/>
          <w:sz w:val="24"/>
          <w:szCs w:val="24"/>
        </w:rPr>
      </w:pPr>
      <w:r w:rsidRPr="00F86A96">
        <w:rPr>
          <w:rFonts w:ascii="Times New Roman" w:eastAsia="Times" w:hAnsi="Times New Roman" w:cs="Times"/>
          <w:sz w:val="24"/>
          <w:szCs w:val="24"/>
        </w:rPr>
        <w:t>Implications of Phone Sharing for Expanding Communication Access in Rural Africa</w:t>
      </w:r>
    </w:p>
    <w:p w14:paraId="6C089A2F" w14:textId="77777777" w:rsidR="004C216D" w:rsidRPr="00F86A96" w:rsidRDefault="009D64AD">
      <w:pPr>
        <w:numPr>
          <w:ilvl w:val="0"/>
          <w:numId w:val="3"/>
        </w:numPr>
        <w:tabs>
          <w:tab w:val="left" w:pos="720"/>
        </w:tabs>
        <w:spacing w:before="100" w:after="100" w:line="240" w:lineRule="auto"/>
        <w:ind w:left="720" w:hanging="360"/>
        <w:rPr>
          <w:rFonts w:ascii="Times New Roman" w:eastAsia="Times" w:hAnsi="Times New Roman" w:cs="Times"/>
          <w:sz w:val="24"/>
          <w:szCs w:val="24"/>
        </w:rPr>
      </w:pPr>
      <w:r w:rsidRPr="00F86A96">
        <w:rPr>
          <w:rFonts w:ascii="Times New Roman" w:eastAsia="Times" w:hAnsi="Times New Roman" w:cs="Times"/>
          <w:sz w:val="24"/>
          <w:szCs w:val="24"/>
        </w:rPr>
        <w:t>The Uses and Abuses of Anthropomorphism in User Interface Design</w:t>
      </w:r>
    </w:p>
    <w:sectPr w:rsidR="004C216D" w:rsidRPr="00F86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C6DDB"/>
    <w:multiLevelType w:val="multilevel"/>
    <w:tmpl w:val="E6B8B644"/>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6E4205"/>
    <w:multiLevelType w:val="multilevel"/>
    <w:tmpl w:val="E6B8B644"/>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491FD9"/>
    <w:multiLevelType w:val="multilevel"/>
    <w:tmpl w:val="14A2F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677522"/>
    <w:multiLevelType w:val="multilevel"/>
    <w:tmpl w:val="CDA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4C216D"/>
    <w:rsid w:val="004C216D"/>
    <w:rsid w:val="009D64AD"/>
    <w:rsid w:val="00C16CD7"/>
    <w:rsid w:val="00D3540C"/>
    <w:rsid w:val="00F86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D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4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2011/12/14/technology/shunning-facebook-and-living-to-tell-about-it.html" TargetMode="External"/><Relationship Id="rId7" Type="http://schemas.openxmlformats.org/officeDocument/2006/relationships/hyperlink" Target="http://www.nytimes.com/2011/12/16/opinion/like-facebook-count-them-out.html?scp=1&amp;sq=like%20facebook" TargetMode="External"/><Relationship Id="rId8" Type="http://schemas.openxmlformats.org/officeDocument/2006/relationships/hyperlink" Target="http://www.nytimes.com/2011/12/29/opinion/truth-and-facebook.html?_r=1&amp;scp=1&amp;sq=facebook&amp;st=Sear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1013</Words>
  <Characters>5779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Burrell</cp:lastModifiedBy>
  <cp:revision>3</cp:revision>
  <dcterms:created xsi:type="dcterms:W3CDTF">2012-01-24T22:13:00Z</dcterms:created>
  <dcterms:modified xsi:type="dcterms:W3CDTF">2012-01-25T07:53:00Z</dcterms:modified>
</cp:coreProperties>
</file>